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23.06.2022</w:t>
      </w:r>
      <w:br/>
    </w:p>
    <w:p>
      <w:pPr>
        <w:pStyle w:val="hStyle"/>
      </w:pPr>
      <w:r>
        <w:rPr>
          <w:rStyle w:val="TitleText"/>
        </w:rPr>
        <w:t xml:space="preserve">Телеканал «Ля-минор. Мой музыкальный» представляет события июля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музыкальные проекты и концерты популярных исполнителей, которые редакция рекомендует к обязательному просмотру. </w:t>
      </w:r>
    </w:p>
    <w:p>
      <w:pPr/>
      <w:r>
        <w:rPr/>
        <w:t xml:space="preserve"> </w:t>
      </w:r>
    </w:p>
    <w:p>
      <w:pPr/>
      <w:r>
        <w:rPr/>
        <w:t xml:space="preserve">Burito. Большой сольный концерт, 3 июля в 16:00 — делайте звук громче и подпевайте любимым песням группы! Качественное звучание, современные мелодии и заряд энергии гарантированы! Музыканты исполнят лучшие хиты, включая треки из альбома «Самскара».</w:t>
      </w:r>
    </w:p>
    <w:p>
      <w:pPr/>
      <w:r>
        <w:rPr/>
        <w:t xml:space="preserve"> </w:t>
      </w:r>
    </w:p>
    <w:p>
      <w:pPr/>
      <w:r>
        <w:rPr/>
        <w:t xml:space="preserve">Концерт Владимира Преснякова, 17 июля в 16:00 — грандиозный концерт в Crocus City Hall, на котором собралась вся семья музыканта, звездные гости и поклонники его творчества. Много звука и света, любимых хитов и новых песен!</w:t>
      </w:r>
    </w:p>
    <w:p>
      <w:pPr/>
      <w:r>
        <w:rPr/>
        <w:t xml:space="preserve"> </w:t>
      </w:r>
    </w:p>
    <w:p>
      <w:pPr/>
      <w:r>
        <w:rPr/>
        <w:t xml:space="preserve">Творческий вечер Дмитрия Маликова, 24 июля в 16:00 — друзья и коллеги по творчеству удивят знаменитого певца своим исполнением его знаменитых хитов.</w:t>
      </w:r>
    </w:p>
    <w:p>
      <w:pPr/>
      <w:r>
        <w:rPr/>
        <w:t xml:space="preserve"> </w:t>
      </w:r>
    </w:p>
    <w:p>
      <w:pPr/>
      <w:r>
        <w:rPr/>
        <w:t xml:space="preserve">Большой сольный концерт Максима Фадеева, 31 июля в 16:00 — особенный, редкий и душевный концерт представит не только известные и любимые хиты Фадеева, но и новые песни выдающегося музыканта. Зрителей ждет двухчасовая эксклюзивная программа, аналогов которой нет.</w:t>
      </w:r>
    </w:p>
    <w:p/>
    <w:p>
      <w:pPr/>
      <w:r>
        <w:pict>
          <v:shape id="_x0000_s1018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Ля-минор. Мой музыкальный. </w:t>
      </w:r>
      <w:r>
        <w:rPr/>
        <w:t xml:space="preserve">Музыка на целый день в ритме и настроении каждого зрителя. В эфире – актуальные клипы, хиты прошедшего десятилетия и новинки, популярные в сети. Артисты канала – представители разных музыкальных жанров, поющие на русском языке. Мой музыкальный – для каждого свой, свой для каждого. Производится компанией «Ред Медиа». </w:t>
      </w:r>
      <w:hyperlink r:id="rId14" w:history="1">
        <w:r>
          <w:rPr>
            <w:u w:val="single"/>
          </w:rPr>
          <w:t xml:space="preserve">www.mymusictv.ru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5" w:history="1">
        <w:r>
          <w:rPr>
            <w:u w:val="single"/>
          </w:rPr>
          <w:t xml:space="preserve">www.red-media.ru</w:t>
        </w:r>
      </w:hyperlink>
    </w:p>
    <w:sectPr>
      <w:footerReference w:type="default" r:id="rId1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mailto:smolnikovavv@red-media.ru" TargetMode="External"/><Relationship Id="rId11" Type="http://schemas.openxmlformats.org/officeDocument/2006/relationships/hyperlink" Target="https://vk.com/redmediatv" TargetMode="External"/><Relationship Id="rId12" Type="http://schemas.openxmlformats.org/officeDocument/2006/relationships/hyperlink" Target="https://ok.ru/group/63145683452079" TargetMode="External"/><Relationship Id="rId13" Type="http://schemas.openxmlformats.org/officeDocument/2006/relationships/hyperlink" Target="https://t.me/redmediatv" TargetMode="External"/><Relationship Id="rId14" Type="http://schemas.openxmlformats.org/officeDocument/2006/relationships/hyperlink" Target="https://www.mymusictv.ru/" TargetMode="External"/><Relationship Id="rId15" Type="http://schemas.openxmlformats.org/officeDocument/2006/relationships/hyperlink" Target="http://www.red-media.ru" TargetMode="Externa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2024-03-28T20:39:40+00:00</dcterms:created>
  <dcterms:modified xsi:type="dcterms:W3CDTF">2024-03-28T20:39:40+00:00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